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1195-2023 i Markary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