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27619-2022 i Markaryds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