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som inkom 2025-06-15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6277986, E 412326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