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 meter från avverkningsanmälan A 31667-2023 i Växjö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