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gulsparv (NT, §4), kråka (NT, §4), talltita (NT, §4) och grönsiska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