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21266-2022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