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gulsparv, göktyta och törnskata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gulsparv, göktyta och törnskata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