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29290-2025 i Växjö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