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37-2025 i Växjö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