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19-2024 i Växj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