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dokument behandlar höga naturvärden i avverkningsanmälan A 69689-2021 i Växjö kommun. Denna avverkningsanmälan inkom 2021-12-02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