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39945-2020 i Växjö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