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592-2024 i Växjö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