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samrådsanmälan S 1138-2025 i Ljungby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