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klagomål behandlar höga naturvärden i avverkningsanmälan A 205-2023 i Ljungby kommun som inkom 2023-01-02 och omfattar 1,9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6302091, E 429640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