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dokument behandlar höga naturvärden i avverkningsanmälan A 23200-2026 i Ljungby kommun. Denna avverkningsanmälan inkom 2026-05-19 21:21:41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dvärgpipistrell (§4a) och vattenfladdermus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6286847, E 417603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