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som inkom 2023-06-28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6302556, E 435032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11 naturvårdsarter hittats: tofsvipa (VU, §4), duvhök (NT, §4), järnsparv (NT, §4), kricka (NT, §4), skrattmås (NT, §4), bronshjon (S, T), vågbandad barkbock (S), spillkråka (T, §4), buskskvätta (§4), röd glada (§4) och trana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duvhök (NT, §4), järnsparv (NT, §4), kricka (NT, §4), skrattmås (NT, §4), spillkråka (T, §4), buskskvätta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