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5 meter från avverkningsanmälan A 5614-2024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