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Detta dokument behandlar höga naturvärden i avverkningsanmälan A 62862-2023 i Ljungby kommun som inkom 2023-12-12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6305840, E 431283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barkkornlav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