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2580-2023 i Ljung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