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37378-2022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