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2035-2026 i Ljungby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