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dokument behandlar höga naturvärden i avverkningsanmälan A 22559-2026 i Högsby kommun. Denna avverkningsanmälan inkom 2026-05-13 13:12:06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svartoxe (EN),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