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1064-2025 i Högsby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