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Detta dokument behandlar höga naturvärden i avverkningsanmälan A 19463-2026 i Högsby kommun som inkom 2026-04-17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6329866, E 553826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