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dokument behandlar höga naturvärden i avverkningsanmälan A 19463-2026 i Högsby kommun som inkom 2026-04-17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6329866, E 553826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