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som inkom 2021-08-30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6334089, E 533677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13 naturvårdsarter hittats: grangråticka (VU, T), porslinsblå spindling (VU, T), slåttergubbe (VU), slåttergubbemal (VU), fjällig taggsvamp s.str. (NT), kryddspindling (NT, T), skarp dropptaggsvamp (NT), tjockfotad fingersvamp (NT), blomkålssvamp (S), bronshjon (S, T), thomsons trägnagare (S), tibast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