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33398-2025 i Högsby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