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2-2023 i Högs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