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22405-2025 i Högsby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