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klagomål behandlar höga naturvärden i avverkningsanmälan A 49410-2021 i Torsås kommun som inkom 2021-09-15 och omfattar 0,6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6261910, E 550629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