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5 meter från avverkningsanmälan A 44226-2024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