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11221-2021 i Torsås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