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Detta dokument behandlar höga naturvärden i avverkningsanmälan A 2667-2022 i Torsås kommun som inkom 2022-01-19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6255059, E 553336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