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Detta dokument behandlar höga naturvärden i avverkningsanmälan A 52071-2023 i Torsås kommun som inkom 2023-10-24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6255347, E 558049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