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Detta dokument behandlar höga naturvärden i avverkningsanmälan A 56700-2025 i Torsås kommun som inkom 2025-11-16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6263791, E 545601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6 naturvårdsarter hittats: enkelbeckasin (NT, §4), oxtungssvamp (NT), talltita (NT, §4), spillkråka (T, §4), kungsfågel (§4) och trana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enkelbeckasin (NT, §4), talltita (NT, §4), spillkråka (T,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