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klagomål behandlar höga naturvärden i avverkningsanmälan A 5755-2022 i Torsås kommun som inkom 2022-02-04 och omfattar 1,4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6252576, E 549189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