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57-2023 i Torsås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