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Detta dokument behandlar höga naturvärden i avverkningsanmälan A 5755-2022 i Torsås kommun som inkom 2022-02-04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6252576, E 549189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