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42206-2019 i Torsås kommun</w:t>
      </w:r>
    </w:p>
    <w:p>
      <w:r>
        <w:t>Detta dokument behandlar höga naturvärden i avverkningsanmälan A 42206-2019 i Torsås kommun. Denna avverkningsanmälan inkom 2019-08-26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42206-2019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6243485, E 555107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