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4235-2023 i Torsås kommun</w:t>
      </w:r>
    </w:p>
    <w:p>
      <w:r>
        <w:t>Denna tillsynsbegäran behandlar höga naturvärden i samrådsanmälan S 4235-2023 i Torsås kommun som inkom 2023-11-23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4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4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6252915, E 547670 i SWEREF 99 TM.</w:t>
      </w:r>
    </w:p>
    <w:p>
      <w:r>
        <w:t>I samrådsanmälan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