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klagomål behandlar höga naturvärden i avverkningsanmälan A 59123-2025 i Torsås kommun som inkom 2025-11-27 och omfattar 13,2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6257364, E 559848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