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knippnejlika (VU, §8), Achalcus bimaculatus (NT), backklöver (NT), blyvivel (NT), Edwardsiana plebeja (NT), Edwardsiana ulmiphagus (NT), gulbakig trädstyltfluga (NT), hårig jordstjärna (NT), svart majbagge (NT) och Sciomyza testacea (DD).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