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klagomål behandlar höga naturvärden i avverkningsanmälan A 38039-2022 i Mörbylånga kommun som inkom 2022-09-07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