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olivbrun spindling (NT), grov baronmossa (S), murgröna (S), nästrot (S, §8), platt fjädermossa (S), purpurknipprot (S, §8), skogsknipprot (S, §8), strimspindling (S), sårläka (S), traslav (S), tvåblad (S, §8), underviol (S), fläcknycklar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6290224, E 595356 i SWEREF 99 TM.</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purpurknipprot (S, §8), skogsknipprot (S, §8), tvåblad (S, §8), fläcknycklar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