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59540-2023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grönfink, grönsångare, nattskärra, rödvingetrast, spillkråka, svartvit flugsnappare, tornseglare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grönfink, grönsångare, nattskärra, rödvingetrast, spillkråka, svartvit flugsnappare, tornseglare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