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163-2020 i Mörbylånga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