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dokument behandlar höga naturvärden i avverkningsanmälan A 14290-2024 i Hultsfreds kommun. Denna avverkningsanmälan inkom 2024-04-11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