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klagomål behandlar höga naturvärden i avverkningsanmälan A 43272-2024 i Hultsfreds kommun som inkom 2024-10-03 och omfattar 3,1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6375020, E 547212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