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dokument behandlar höga naturvärden i avverkningsanmälan A 14290-2024 i Hultsfreds kommun. Denna avverkningsanmälan inkom 2024-04-11 15:10:38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